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drawing>
          <wp:inline distT="0" distB="0" distL="0" distR="0">
            <wp:extent cx="5274310" cy="1009015"/>
            <wp:effectExtent l="0" t="0" r="2540" b="635"/>
            <wp:docPr id="10276550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55024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Calibri" w:hAnsi="Calibri" w:eastAsia="SimSun" w:cs="Calibri"/>
        </w:rPr>
      </w:pPr>
      <w:r>
        <w:rPr>
          <w:rFonts w:cs="Arial"/>
        </w:rPr>
        <w:t xml:space="preserve">      </w:t>
      </w:r>
      <w:r>
        <w:fldChar w:fldCharType="begin"/>
      </w:r>
      <w:r>
        <w:instrText xml:space="preserve"> HYPERLINK "http://WWW.EKCHANION.GR" </w:instrText>
      </w:r>
      <w:r>
        <w:fldChar w:fldCharType="separate"/>
      </w:r>
      <w:r>
        <w:rPr>
          <w:rFonts w:eastAsia="SimSun" w:cs="Arial"/>
          <w:color w:val="0563C1"/>
          <w:u w:val="single"/>
        </w:rPr>
        <w:t>WWW.EKCHANION.GR</w:t>
      </w:r>
      <w:r>
        <w:rPr>
          <w:rFonts w:eastAsia="SimSun" w:cs="Arial"/>
          <w:color w:val="0563C1"/>
          <w:u w:val="single"/>
        </w:rPr>
        <w:fldChar w:fldCharType="end"/>
      </w:r>
      <w:r>
        <w:rPr>
          <w:rFonts w:eastAsia="SimSun" w:cs="Arial"/>
        </w:rPr>
        <w:t xml:space="preserve">                                                   </w:t>
      </w:r>
      <w:bookmarkStart w:id="0" w:name="_GoBack"/>
      <w:bookmarkEnd w:id="0"/>
      <w:r>
        <w:rPr>
          <w:rFonts w:cs="Arial"/>
          <w:sz w:val="22"/>
          <w:szCs w:val="22"/>
        </w:rPr>
        <w:t xml:space="preserve">Χανιά   </w:t>
      </w:r>
      <w:r>
        <w:rPr>
          <w:sz w:val="22"/>
          <w:szCs w:val="22"/>
        </w:rPr>
        <w:t>02/10/2023</w:t>
      </w:r>
    </w:p>
    <w:p>
      <w:pPr>
        <w:pStyle w:val="4"/>
        <w:rPr>
          <w:sz w:val="22"/>
          <w:szCs w:val="22"/>
        </w:rPr>
      </w:pPr>
      <w:r>
        <w:rPr>
          <w:rFonts w:cs="Arial"/>
        </w:rPr>
        <w:t xml:space="preserve">                                                                                        </w:t>
      </w:r>
    </w:p>
    <w:p>
      <w:pPr>
        <w:pStyle w:val="4"/>
        <w:jc w:val="center"/>
      </w:pPr>
      <w:r>
        <w:t xml:space="preserve"> </w:t>
      </w:r>
      <w:r>
        <w:rPr>
          <w:rFonts w:cs="Arial"/>
        </w:rPr>
        <w:t>ΔΕΛΤΙΟ ΤΥΠΟΥ</w:t>
      </w:r>
    </w:p>
    <w:p>
      <w:pPr>
        <w:pStyle w:val="4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rFonts w:cs="Arial"/>
          <w:b/>
          <w:u w:val="single"/>
        </w:rPr>
        <w:t>ΣΥΛΛΥΠΗΤΗΡΙΟ ΜΗΝΥΜΑ</w:t>
      </w:r>
    </w:p>
    <w:p>
      <w:r>
        <w:t xml:space="preserve">     Η Διοίκηση του Εργατ/κού Κέντρου Ν. Χανίων με βαθιά θλίψη πληροφορήθηκε για την απώλεια του Γιώργου Ρωμανιά, επιστημονικού συμβούλου του Ινστιτούτου Εργασίας της Συνομοσπονδίας για πολλά χρόνια.</w:t>
      </w:r>
    </w:p>
    <w:p>
      <w:r>
        <w:t xml:space="preserve">     Ο Γιώργος Ρωμανιάς </w:t>
      </w:r>
      <w:r>
        <w:rPr>
          <w:bCs/>
        </w:rPr>
        <w:t>συνέβαλε με τις γνώσεις και την επαγγελματική του αρτιότητα στην τεκμηρίωση εργασιακών και ασφαλιστικών ζητημάτων.</w:t>
      </w:r>
    </w:p>
    <w:p>
      <w:r>
        <w:t xml:space="preserve">     Το Εργατ/κό Κέντρο Ν. Χανίων εκφράζει τα θερμά του συλλυπητήρια στην οικογένεια και τους οικείους του εκλιπόντος. </w:t>
      </w:r>
    </w:p>
    <w:p/>
    <w:p/>
    <w:p>
      <w:pPr>
        <w:pStyle w:val="4"/>
        <w:rPr>
          <w:rFonts w:ascii="Times New Roman" w:hAnsi="Times New Roman" w:eastAsia="SimSun"/>
        </w:rPr>
      </w:pPr>
      <w:r>
        <w:tab/>
      </w:r>
      <w:r>
        <w:t xml:space="preserve">               </w:t>
      </w:r>
      <w:r>
        <w:rPr>
          <w:rFonts w:eastAsia="SimSun" w:cs="Arial"/>
          <w:b/>
          <w:bCs/>
        </w:rPr>
        <w:t>Εργατοϋπαλληλικό Κέντρο Νομού Χανίων</w:t>
      </w:r>
    </w:p>
    <w:p>
      <w:pPr>
        <w:tabs>
          <w:tab w:val="left" w:pos="2625"/>
        </w:tabs>
      </w:pPr>
      <w: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C8"/>
    <w:rsid w:val="000A59ED"/>
    <w:rsid w:val="00152757"/>
    <w:rsid w:val="001C1475"/>
    <w:rsid w:val="00231E51"/>
    <w:rsid w:val="00261CB7"/>
    <w:rsid w:val="003F749D"/>
    <w:rsid w:val="004157C8"/>
    <w:rsid w:val="007440CC"/>
    <w:rsid w:val="00BC7B28"/>
    <w:rsid w:val="00C011C8"/>
    <w:rsid w:val="00C129F6"/>
    <w:rsid w:val="00C46EAA"/>
    <w:rsid w:val="00CA497A"/>
    <w:rsid w:val="00EC5EF0"/>
    <w:rsid w:val="00F3348F"/>
    <w:rsid w:val="741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hAnsi="Arial" w:eastAsia="Times New Roman" w:cs="Times New Roman"/>
      <w:sz w:val="24"/>
      <w:szCs w:val="20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uiPriority w:val="0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hAnsi="Arial" w:eastAsia="Times New Roman" w:cs="Times New Roman"/>
      <w:sz w:val="24"/>
      <w:szCs w:val="24"/>
      <w:lang w:val="el-GR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21</TotalTime>
  <ScaleCrop>false</ScaleCrop>
  <LinksUpToDate>false</LinksUpToDate>
  <CharactersWithSpaces>774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2023-10-02T10:12:00Z</dcterms:created>
  <dc:creator>user</dc:creator>
  <cp:lastModifiedBy>user</cp:lastModifiedBy>
  <cp:lastPrinted>2023-10-02T10:26:00Z</cp:lastPrinted>
  <dcterms:modified xsi:type="dcterms:W3CDTF">2023-10-02T10:40:02Z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89810F7BDCE84618A58CD77BC447F35B_12</vt:lpwstr>
  </property>
</Properties>
</file>